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3A" w:rsidRDefault="00A37A3A" w:rsidP="00A37A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  Динамика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иммунофенотипического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профиля общей популяции Т-лимфоцитов (CD3+) </w:t>
      </w:r>
    </w:p>
    <w:p w:rsidR="00A25F3D" w:rsidRPr="00255756" w:rsidRDefault="00A25F3D" w:rsidP="00A25F3D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756">
        <w:rPr>
          <w:rFonts w:ascii="Times New Roman" w:hAnsi="Times New Roman" w:cs="Times New Roman"/>
          <w:sz w:val="28"/>
          <w:szCs w:val="28"/>
          <w:lang w:val="en-US"/>
        </w:rPr>
        <w:t xml:space="preserve">Table 3. Dynamics of the </w:t>
      </w:r>
      <w:proofErr w:type="spellStart"/>
      <w:r w:rsidRPr="00255756">
        <w:rPr>
          <w:rFonts w:ascii="Times New Roman" w:hAnsi="Times New Roman" w:cs="Times New Roman"/>
          <w:sz w:val="28"/>
          <w:szCs w:val="28"/>
          <w:lang w:val="en-US"/>
        </w:rPr>
        <w:t>immun</w:t>
      </w:r>
      <w:r>
        <w:rPr>
          <w:rFonts w:ascii="Times New Roman" w:hAnsi="Times New Roman" w:cs="Times New Roman"/>
          <w:sz w:val="28"/>
          <w:szCs w:val="28"/>
          <w:lang w:val="en-US"/>
        </w:rPr>
        <w:t>ophenotypic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profile of the</w:t>
      </w:r>
      <w:r w:rsidRPr="00255756">
        <w:rPr>
          <w:rFonts w:ascii="Times New Roman" w:hAnsi="Times New Roman" w:cs="Times New Roman"/>
          <w:sz w:val="28"/>
          <w:szCs w:val="28"/>
          <w:lang w:val="en-US"/>
        </w:rPr>
        <w:t xml:space="preserve"> T-lymphocyte population (CD3+)</w:t>
      </w:r>
    </w:p>
    <w:p w:rsidR="00A37A3A" w:rsidRPr="00A25F3D" w:rsidRDefault="00A37A3A" w:rsidP="00A37A3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-41"/>
        <w:tblW w:w="0" w:type="auto"/>
        <w:tblLook w:val="04A0" w:firstRow="1" w:lastRow="0" w:firstColumn="1" w:lastColumn="0" w:noHBand="0" w:noVBand="1"/>
      </w:tblPr>
      <w:tblGrid>
        <w:gridCol w:w="2122"/>
        <w:gridCol w:w="3812"/>
        <w:gridCol w:w="3416"/>
      </w:tblGrid>
      <w:tr w:rsidR="00A37A3A" w:rsidRPr="00A25F3D" w:rsidTr="00A25F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  <w:vAlign w:val="center"/>
            <w:hideMark/>
          </w:tcPr>
          <w:p w:rsidR="00A37A3A" w:rsidRDefault="00A37A3A" w:rsidP="005601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CD-маркеры</w:t>
            </w:r>
          </w:p>
          <w:p w:rsidR="00A25F3D" w:rsidRPr="00A25F3D" w:rsidRDefault="00A25F3D" w:rsidP="005601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5F3D">
              <w:rPr>
                <w:rFonts w:ascii="Times New Roman" w:hAnsi="Times New Roman" w:cs="Times New Roman"/>
                <w:sz w:val="28"/>
                <w:szCs w:val="28"/>
              </w:rPr>
              <w:t xml:space="preserve">CD </w:t>
            </w:r>
            <w:proofErr w:type="spellStart"/>
            <w:r w:rsidRPr="00A25F3D">
              <w:rPr>
                <w:rFonts w:ascii="Times New Roman" w:hAnsi="Times New Roman" w:cs="Times New Roman"/>
                <w:sz w:val="28"/>
                <w:szCs w:val="28"/>
              </w:rPr>
              <w:t>markers</w:t>
            </w:r>
            <w:proofErr w:type="spellEnd"/>
          </w:p>
        </w:tc>
        <w:tc>
          <w:tcPr>
            <w:tcW w:w="7228" w:type="dxa"/>
            <w:gridSpan w:val="2"/>
            <w:hideMark/>
          </w:tcPr>
          <w:p w:rsidR="00A37A3A" w:rsidRDefault="00A37A3A" w:rsidP="005601DE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позитивных клеток, % от лимфоцитов (М±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25F3D" w:rsidRPr="00A25F3D" w:rsidRDefault="00A25F3D" w:rsidP="005601DE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Percentage of positive cells, % of lymphocytes (M ± m)</w:t>
            </w:r>
          </w:p>
        </w:tc>
      </w:tr>
      <w:tr w:rsidR="00A25F3D" w:rsidTr="00A25F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  <w:hideMark/>
          </w:tcPr>
          <w:p w:rsidR="00A25F3D" w:rsidRPr="00A25F3D" w:rsidRDefault="00A25F3D" w:rsidP="00A25F3D">
            <w:pPr>
              <w:spacing w:after="0" w:line="360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3812" w:type="dxa"/>
            <w:hideMark/>
          </w:tcPr>
          <w:p w:rsidR="00A25F3D" w:rsidRPr="00A25F3D" w:rsidRDefault="00A25F3D" w:rsidP="00A25F3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>до лечения</w:t>
            </w:r>
          </w:p>
          <w:p w:rsidR="00A25F3D" w:rsidRPr="00A25F3D" w:rsidRDefault="00A25F3D" w:rsidP="00A25F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>before</w:t>
            </w:r>
            <w:proofErr w:type="spellEnd"/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>treatment</w:t>
            </w:r>
            <w:proofErr w:type="spellEnd"/>
          </w:p>
        </w:tc>
        <w:tc>
          <w:tcPr>
            <w:tcW w:w="3416" w:type="dxa"/>
            <w:hideMark/>
          </w:tcPr>
          <w:p w:rsidR="00A25F3D" w:rsidRPr="00A25F3D" w:rsidRDefault="00A25F3D" w:rsidP="00A25F3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>после лечения</w:t>
            </w:r>
          </w:p>
          <w:p w:rsidR="00A25F3D" w:rsidRPr="00A25F3D" w:rsidRDefault="00A25F3D" w:rsidP="00A25F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>after</w:t>
            </w:r>
            <w:proofErr w:type="spellEnd"/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25F3D">
              <w:rPr>
                <w:rFonts w:ascii="Times New Roman" w:hAnsi="Times New Roman" w:cs="Times New Roman"/>
                <w:b/>
                <w:sz w:val="28"/>
                <w:szCs w:val="28"/>
              </w:rPr>
              <w:t>treatment</w:t>
            </w:r>
            <w:proofErr w:type="spellEnd"/>
          </w:p>
        </w:tc>
      </w:tr>
      <w:tr w:rsidR="00A37A3A" w:rsidTr="00A25F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:rsidR="00A37A3A" w:rsidRDefault="00A37A3A" w:rsidP="005601DE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CD3+</w:t>
            </w:r>
          </w:p>
        </w:tc>
        <w:tc>
          <w:tcPr>
            <w:tcW w:w="3812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±2,8</w:t>
            </w:r>
          </w:p>
        </w:tc>
        <w:tc>
          <w:tcPr>
            <w:tcW w:w="3416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78,8±1,3*</w:t>
            </w:r>
          </w:p>
        </w:tc>
      </w:tr>
      <w:tr w:rsidR="00A37A3A" w:rsidTr="00A25F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:rsidR="00A37A3A" w:rsidRDefault="00A37A3A" w:rsidP="005601DE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CD3+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3812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17,2±2,2</w:t>
            </w:r>
          </w:p>
        </w:tc>
        <w:tc>
          <w:tcPr>
            <w:tcW w:w="3416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50,9±4,1*</w:t>
            </w:r>
          </w:p>
        </w:tc>
      </w:tr>
      <w:tr w:rsidR="00A37A3A" w:rsidTr="00A25F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:rsidR="00A37A3A" w:rsidRDefault="00A37A3A" w:rsidP="005601DE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CD3+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PD-L1+</w:t>
            </w:r>
          </w:p>
        </w:tc>
        <w:tc>
          <w:tcPr>
            <w:tcW w:w="3812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±0,1</w:t>
            </w:r>
          </w:p>
        </w:tc>
        <w:tc>
          <w:tcPr>
            <w:tcW w:w="3416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A37A3A" w:rsidTr="00A25F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:rsidR="00A37A3A" w:rsidRDefault="00A37A3A" w:rsidP="005601DE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CD3+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LAG3+</w:t>
            </w:r>
          </w:p>
        </w:tc>
        <w:tc>
          <w:tcPr>
            <w:tcW w:w="3812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0,6±0,1</w:t>
            </w:r>
          </w:p>
        </w:tc>
        <w:tc>
          <w:tcPr>
            <w:tcW w:w="3416" w:type="dxa"/>
            <w:vAlign w:val="center"/>
            <w:hideMark/>
          </w:tcPr>
          <w:p w:rsidR="00A37A3A" w:rsidRDefault="00A37A3A" w:rsidP="00172831">
            <w:pPr>
              <w:spacing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0,1±0,02*</w:t>
            </w:r>
          </w:p>
        </w:tc>
      </w:tr>
      <w:tr w:rsidR="00A37A3A" w:rsidRPr="00A25F3D" w:rsidTr="00A25F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3"/>
            <w:hideMark/>
          </w:tcPr>
          <w:p w:rsidR="00A37A3A" w:rsidRDefault="00A37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Примечание: * – достоверные отличия по сравнению со значением показателя до начала лечения (p&lt;0,05)</w:t>
            </w:r>
          </w:p>
          <w:p w:rsidR="00A25F3D" w:rsidRDefault="00A25F3D" w:rsidP="00A25F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57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Note: * – significant differences compared to the value before treatment (p&lt;0.05)</w:t>
            </w:r>
          </w:p>
          <w:p w:rsidR="00A25F3D" w:rsidRPr="00A25F3D" w:rsidRDefault="00A25F3D">
            <w:pPr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812D50" w:rsidRPr="00A25F3D" w:rsidRDefault="00812D50" w:rsidP="00A37A3A">
      <w:pPr>
        <w:rPr>
          <w:lang w:val="en-US"/>
        </w:rPr>
      </w:pPr>
    </w:p>
    <w:sectPr w:rsidR="00812D50" w:rsidRPr="00A25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CBE"/>
    <w:rsid w:val="00075FF6"/>
    <w:rsid w:val="00076AD3"/>
    <w:rsid w:val="000D5F61"/>
    <w:rsid w:val="00172831"/>
    <w:rsid w:val="00174553"/>
    <w:rsid w:val="002444A2"/>
    <w:rsid w:val="00367330"/>
    <w:rsid w:val="005601DE"/>
    <w:rsid w:val="00812D50"/>
    <w:rsid w:val="00857642"/>
    <w:rsid w:val="009D4CBE"/>
    <w:rsid w:val="00A25F3D"/>
    <w:rsid w:val="00A37A3A"/>
    <w:rsid w:val="00BC11A9"/>
    <w:rsid w:val="00BF54DD"/>
    <w:rsid w:val="00EE6B27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14A9D-03E2-4031-9F7B-0F511DE0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D5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A3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1">
    <w:name w:val="Grid Table 4 Accent 1"/>
    <w:basedOn w:val="a1"/>
    <w:uiPriority w:val="49"/>
    <w:rsid w:val="005601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tempadmin</dc:creator>
  <cp:keywords/>
  <dc:description/>
  <cp:lastModifiedBy>tempadmin</cp:lastModifiedBy>
  <cp:revision>5</cp:revision>
  <dcterms:created xsi:type="dcterms:W3CDTF">2025-11-20T11:25:00Z</dcterms:created>
  <dcterms:modified xsi:type="dcterms:W3CDTF">2025-11-26T10:44:00Z</dcterms:modified>
</cp:coreProperties>
</file>